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新疆智慧招聘平台</w:t>
      </w:r>
      <w:bookmarkStart w:id="10" w:name="_GoBack"/>
      <w:bookmarkEnd w:id="10"/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使用手册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单位用户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left="0" w:leftChars="0" w:right="0" w:rightChars="0"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技术支持：山东信总计算机软件开发有限公司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360" w:lineRule="auto"/>
        <w:ind w:left="0" w:leftChars="0" w:right="0" w:rightChars="0" w:firstLine="420" w:firstLineChars="20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联系电话：0531-81182667</w:t>
      </w:r>
    </w:p>
    <w:p>
      <w:pPr>
        <w:ind w:firstLine="3360" w:firstLineChars="1600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客服QQ：3007346035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</w:pPr>
      <w:r>
        <w:rPr>
          <w:rFonts w:ascii="宋体" w:hAnsi="宋体" w:eastAsia="宋体"/>
          <w:sz w:val="21"/>
        </w:rPr>
        <w:t>目录</w:t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_Toc9102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注册登录</w:t>
      </w:r>
      <w:r>
        <w:tab/>
      </w:r>
      <w:r>
        <w:fldChar w:fldCharType="begin"/>
      </w:r>
      <w:r>
        <w:instrText xml:space="preserve"> PAGEREF _Toc9102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_Toc516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1.1. 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_Toc516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_Toc2060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1.2.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_Toc2060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_Toc10089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招聘会管理</w:t>
      </w:r>
      <w:r>
        <w:tab/>
      </w:r>
      <w:r>
        <w:fldChar w:fldCharType="begin"/>
      </w:r>
      <w:r>
        <w:instrText xml:space="preserve"> PAGEREF _Toc10089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_Toc13289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2.1. </w:t>
      </w:r>
      <w:r>
        <w:rPr>
          <w:rFonts w:hint="eastAsia"/>
          <w:lang w:val="en-US" w:eastAsia="zh-CN"/>
        </w:rPr>
        <w:t>招聘会报名</w:t>
      </w:r>
      <w:r>
        <w:tab/>
      </w:r>
      <w:r>
        <w:fldChar w:fldCharType="begin"/>
      </w:r>
      <w:r>
        <w:instrText xml:space="preserve"> PAGEREF _Toc13289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_Toc4562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职位管理</w:t>
      </w:r>
      <w:r>
        <w:tab/>
      </w:r>
      <w:r>
        <w:fldChar w:fldCharType="begin"/>
      </w:r>
      <w:r>
        <w:instrText xml:space="preserve"> PAGEREF _Toc4562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_Toc25672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2.3. </w:t>
      </w:r>
      <w:r>
        <w:rPr>
          <w:rFonts w:hint="eastAsia"/>
          <w:lang w:val="en-US" w:eastAsia="zh-CN"/>
        </w:rPr>
        <w:t>已收简历</w:t>
      </w:r>
      <w:r>
        <w:tab/>
      </w:r>
      <w:r>
        <w:fldChar w:fldCharType="begin"/>
      </w:r>
      <w:r>
        <w:instrText xml:space="preserve"> PAGEREF _Toc25672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_Toc1288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2.4. </w:t>
      </w:r>
      <w:r>
        <w:rPr>
          <w:rFonts w:hint="eastAsia"/>
          <w:lang w:val="en-US" w:eastAsia="zh-CN"/>
        </w:rPr>
        <w:t>视频面试</w:t>
      </w:r>
      <w:r>
        <w:tab/>
      </w:r>
      <w:r>
        <w:fldChar w:fldCharType="begin"/>
      </w:r>
      <w:r>
        <w:instrText xml:space="preserve"> PAGEREF _Toc1288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_Toc1106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2.5. </w:t>
      </w:r>
      <w:r>
        <w:rPr>
          <w:rFonts w:hint="eastAsia"/>
          <w:lang w:val="en-US" w:eastAsia="zh-CN"/>
        </w:rPr>
        <w:t>已发面试邀请</w:t>
      </w:r>
      <w:r>
        <w:tab/>
      </w:r>
      <w:r>
        <w:fldChar w:fldCharType="begin"/>
      </w:r>
      <w:r>
        <w:instrText xml:space="preserve"> PAGEREF _Toc1106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_Toc9221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 xml:space="preserve">2.6. </w:t>
      </w:r>
      <w:r>
        <w:rPr>
          <w:rFonts w:hint="eastAsia"/>
          <w:lang w:val="en-US" w:eastAsia="zh-CN"/>
        </w:rPr>
        <w:t>资质审核</w:t>
      </w:r>
      <w:r>
        <w:tab/>
      </w:r>
      <w:r>
        <w:fldChar w:fldCharType="begin"/>
      </w:r>
      <w:r>
        <w:instrText xml:space="preserve"> PAGEREF _Toc9221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/>
          <w:lang w:val="en-US" w:eastAsia="zh-CN"/>
        </w:rPr>
      </w:pPr>
      <w:bookmarkStart w:id="0" w:name="_Toc9102"/>
      <w:r>
        <w:rPr>
          <w:rFonts w:hint="eastAsia"/>
          <w:lang w:val="en-US" w:eastAsia="zh-CN"/>
        </w:rPr>
        <w:t>注册登录</w:t>
      </w:r>
      <w:bookmarkEnd w:id="0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"http://www.xjggjy.com/platform/zph/login/denglu"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http://www.xjggjy.com/platform/zph/login/denglu</w:t>
      </w:r>
      <w:r>
        <w:rPr>
          <w:rFonts w:hint="eastAsia"/>
          <w:lang w:val="en-US" w:eastAsia="zh-CN"/>
        </w:rPr>
        <w:fldChar w:fldCharType="end"/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   </w:t>
      </w:r>
      <w:r>
        <w:rPr>
          <w:rStyle w:val="9"/>
          <w:rFonts w:hint="eastAsia"/>
          <w:szCs w:val="22"/>
          <w:lang w:val="en-US" w:eastAsia="zh-CN"/>
        </w:rPr>
        <w:fldChar w:fldCharType="begin"/>
      </w:r>
      <w:r>
        <w:rPr>
          <w:rStyle w:val="9"/>
          <w:rFonts w:hint="eastAsia"/>
          <w:szCs w:val="22"/>
          <w:lang w:val="en-US" w:eastAsia="zh-CN"/>
        </w:rPr>
        <w:instrText xml:space="preserve"> HYPERLINK "http://www.xjggjy.com/platform/zph/jobFairSY" </w:instrText>
      </w:r>
      <w:r>
        <w:rPr>
          <w:rStyle w:val="9"/>
          <w:rFonts w:hint="eastAsia"/>
          <w:szCs w:val="22"/>
          <w:lang w:val="en-US" w:eastAsia="zh-CN"/>
        </w:rPr>
        <w:fldChar w:fldCharType="separate"/>
      </w:r>
      <w:r>
        <w:rPr>
          <w:rStyle w:val="9"/>
          <w:rFonts w:hint="eastAsia"/>
          <w:szCs w:val="22"/>
          <w:lang w:val="en-US" w:eastAsia="zh-CN"/>
        </w:rPr>
        <w:t>http://www.xjggjy.com/platform/zph/jobFairSY</w:t>
      </w:r>
      <w:r>
        <w:rPr>
          <w:rStyle w:val="9"/>
          <w:rFonts w:hint="eastAsia"/>
          <w:szCs w:val="22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lang w:val="en-US" w:eastAsia="zh-CN"/>
        </w:rPr>
      </w:pPr>
      <w:bookmarkStart w:id="1" w:name="_Toc516"/>
      <w:r>
        <w:rPr>
          <w:rFonts w:hint="eastAsia"/>
          <w:lang w:val="en-US" w:eastAsia="zh-CN"/>
        </w:rPr>
        <w:t>注册</w:t>
      </w:r>
      <w:bookmarkEnd w:id="1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777615" cy="1794510"/>
            <wp:effectExtent l="0" t="0" r="190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firstLine="630" w:firstLineChars="3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操作：点击注册按钮，进入注册界面，点击前往单位注册，填写信息。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center"/>
        <w:textAlignment w:val="auto"/>
      </w:pPr>
      <w:r>
        <w:drawing>
          <wp:inline distT="0" distB="0" distL="114300" distR="114300">
            <wp:extent cx="4396740" cy="234061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2" w:name="_Toc2060"/>
      <w:r>
        <w:rPr>
          <w:rFonts w:hint="eastAsia"/>
          <w:b/>
          <w:lang w:val="en-US" w:eastAsia="zh-CN"/>
        </w:rPr>
        <w:t>登录</w:t>
      </w:r>
      <w:bookmarkEnd w:id="2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选则单位用户，输入用户名密码，点击登录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87570" cy="2341880"/>
            <wp:effectExtent l="0" t="0" r="635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/>
          <w:lang w:val="en-US" w:eastAsia="zh-CN"/>
        </w:rPr>
      </w:pPr>
      <w:bookmarkStart w:id="3" w:name="_Toc10089"/>
      <w:r>
        <w:rPr>
          <w:rFonts w:hint="eastAsia"/>
          <w:b/>
          <w:lang w:val="en-US" w:eastAsia="zh-CN"/>
        </w:rPr>
        <w:t>招聘会管理</w:t>
      </w:r>
      <w:bookmarkEnd w:id="3"/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4" w:name="_Toc13289"/>
      <w:r>
        <w:rPr>
          <w:rFonts w:hint="eastAsia"/>
          <w:b/>
          <w:lang w:val="en-US" w:eastAsia="zh-CN"/>
        </w:rPr>
        <w:t>招聘会报名</w:t>
      </w:r>
      <w:bookmarkEnd w:id="4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操作：点击招聘会报名-选中招聘会信息-点击报名按钮填写报名信息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查询：可按招聘会名称、组织方式、审核状态进行查询、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1610" cy="1625600"/>
            <wp:effectExtent l="0" t="0" r="1143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5" w:name="_Toc4562"/>
      <w:r>
        <w:rPr>
          <w:rFonts w:hint="eastAsia"/>
          <w:b/>
          <w:lang w:val="en-US" w:eastAsia="zh-CN"/>
        </w:rPr>
        <w:t>职位管理</w:t>
      </w:r>
      <w:bookmarkEnd w:id="5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操作：点击职位管理，对职位进行增删改查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查询：可按职位名称、招聘开始时间。审核状态进行查询。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150" cy="762635"/>
            <wp:effectExtent l="0" t="0" r="889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2405" cy="2304415"/>
            <wp:effectExtent l="0" t="0" r="63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新增：点击新增按钮，新增职位信息，然后等待人社部门审核。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修改：点击修改按钮，对新增的职位信息进行修改。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删除：点击修改按钮，对新增的职位信息进行删除。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职位同步：点击职位同步，可以将发不到新疆公共就业服务网上的职位同步到新疆招聘系统中（同步后的职位信息需要主板办进行审核）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980565"/>
            <wp:effectExtent l="0" t="0" r="825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6" w:name="_Toc25672"/>
      <w:r>
        <w:rPr>
          <w:rFonts w:hint="eastAsia"/>
          <w:b/>
          <w:lang w:val="en-US" w:eastAsia="zh-CN"/>
        </w:rPr>
        <w:t>已收简历</w:t>
      </w:r>
      <w:bookmarkEnd w:id="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操作：对已收的简历进行管理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功能：合格、淘汰、待定、发送面试邀请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查询：可按职位名称、学生姓名、阅读状态、简历意向进行查询。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1621790"/>
            <wp:effectExtent l="0" t="0" r="254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1593215"/>
            <wp:effectExtent l="0" t="0" r="1270" b="69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371725" cy="1976120"/>
            <wp:effectExtent l="0" t="0" r="571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7" w:name="_Toc1288"/>
      <w:r>
        <w:rPr>
          <w:rFonts w:hint="eastAsia"/>
          <w:b/>
          <w:lang w:val="en-US" w:eastAsia="zh-CN"/>
        </w:rPr>
        <w:t>视频面试</w:t>
      </w:r>
      <w:bookmarkEnd w:id="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步骤一：单位报名网络招聘，等待主办方审核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步骤二：主办方审核通过后，单位发布职位信息，然后等待主办方审核。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步骤三：职位信息审核通过后，等待学生报名。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步骤四：对报名的学生进行视频面试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点击视频面试-进入视频（视频面试时间段内，方可进入视频）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1719580"/>
            <wp:effectExtent l="0" t="0" r="317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135" cy="1003935"/>
            <wp:effectExtent l="0" t="0" r="190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14905"/>
            <wp:effectExtent l="0" t="0" r="635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8" w:name="_Toc1106"/>
      <w:r>
        <w:rPr>
          <w:rFonts w:hint="eastAsia"/>
          <w:b/>
          <w:lang w:val="en-US" w:eastAsia="zh-CN"/>
        </w:rPr>
        <w:t>已发面试邀请</w:t>
      </w:r>
      <w:bookmarkEnd w:id="8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操作：点击已发面试邀请，查看。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查询：可按学生姓名、投递职位、视频面试时间进行查询。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60830"/>
            <wp:effectExtent l="0" t="0" r="6350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/>
          <w:b/>
          <w:lang w:val="en-US" w:eastAsia="zh-CN"/>
        </w:rPr>
      </w:pPr>
      <w:bookmarkStart w:id="9" w:name="_Toc9221"/>
      <w:r>
        <w:rPr>
          <w:rFonts w:hint="eastAsia"/>
          <w:b/>
          <w:lang w:val="en-US" w:eastAsia="zh-CN"/>
        </w:rPr>
        <w:t>资质审核</w:t>
      </w:r>
      <w:bookmarkEnd w:id="9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操作：点击招聘会报名-点击报名-点击确定，进入资质审核界面-提交信息等待审核。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0340" cy="1773555"/>
            <wp:effectExtent l="0" t="0" r="1270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2722245"/>
            <wp:effectExtent l="0" t="0" r="317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1377315"/>
            <wp:effectExtent l="0" t="0" r="6350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503045"/>
            <wp:effectExtent l="0" t="0" r="5715" b="57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727F9C"/>
    <w:multiLevelType w:val="multilevel"/>
    <w:tmpl w:val="B1727F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0280E"/>
    <w:rsid w:val="01971655"/>
    <w:rsid w:val="03D76538"/>
    <w:rsid w:val="067B5FCF"/>
    <w:rsid w:val="0ED700F5"/>
    <w:rsid w:val="1BFA549B"/>
    <w:rsid w:val="237704E8"/>
    <w:rsid w:val="2F934894"/>
    <w:rsid w:val="40E21FCF"/>
    <w:rsid w:val="442F3482"/>
    <w:rsid w:val="454673DA"/>
    <w:rsid w:val="48486B5A"/>
    <w:rsid w:val="484E40F9"/>
    <w:rsid w:val="4B281500"/>
    <w:rsid w:val="4FD0280E"/>
    <w:rsid w:val="525A6C1B"/>
    <w:rsid w:val="58AA09BD"/>
    <w:rsid w:val="5B833CA2"/>
    <w:rsid w:val="65A2078B"/>
    <w:rsid w:val="66FB3F91"/>
    <w:rsid w:val="7295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2020-12-24T03:07:00Z</dcterms:created>
  <dc:creator>面对大海  45°微笑</dc:creator>
  <cp:lastModifiedBy>面对大海  45°微笑</cp:lastModifiedBy>
  <dcterms:modified xsi:type="dcterms:W3CDTF">2021-04-28T06:20:24Z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86F3CF4F7FA74D489DBECE730BD78E88</vt:lpwstr>
  </property>
</Properties>
</file>